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429" w:rsidRPr="005A337C" w:rsidRDefault="00426429" w:rsidP="00426429">
      <w:pPr>
        <w:spacing w:after="0" w:line="240" w:lineRule="auto"/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 xml:space="preserve">                                    </w:t>
      </w:r>
      <w:r w:rsidRPr="005A337C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426429" w:rsidRPr="00E76CFC" w:rsidRDefault="00426429" w:rsidP="00426429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  <w:r w:rsidRPr="00E76CFC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426429" w:rsidRPr="00E76CFC" w:rsidRDefault="00426429" w:rsidP="00426429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  <w:r w:rsidRPr="00E76CFC">
        <w:rPr>
          <w:rFonts w:ascii="PT Astra Serif" w:hAnsi="PT Astra Serif"/>
          <w:b/>
          <w:sz w:val="28"/>
          <w:szCs w:val="28"/>
        </w:rPr>
        <w:t>«О внесении изменени</w:t>
      </w:r>
      <w:r>
        <w:rPr>
          <w:rFonts w:ascii="PT Astra Serif" w:hAnsi="PT Astra Serif"/>
          <w:b/>
          <w:sz w:val="28"/>
          <w:szCs w:val="28"/>
        </w:rPr>
        <w:t>я</w:t>
      </w:r>
      <w:r w:rsidRPr="00E76CFC">
        <w:rPr>
          <w:rFonts w:ascii="PT Astra Serif" w:hAnsi="PT Astra Serif"/>
          <w:b/>
          <w:sz w:val="28"/>
          <w:szCs w:val="28"/>
        </w:rPr>
        <w:t xml:space="preserve"> в стать</w:t>
      </w:r>
      <w:r>
        <w:rPr>
          <w:rFonts w:ascii="PT Astra Serif" w:hAnsi="PT Astra Serif"/>
          <w:b/>
          <w:sz w:val="28"/>
          <w:szCs w:val="28"/>
        </w:rPr>
        <w:t>ю</w:t>
      </w:r>
      <w:r w:rsidRPr="00E76CFC">
        <w:rPr>
          <w:rFonts w:ascii="PT Astra Serif" w:hAnsi="PT Astra Serif"/>
          <w:b/>
          <w:sz w:val="28"/>
          <w:szCs w:val="28"/>
        </w:rPr>
        <w:t xml:space="preserve"> 4 </w:t>
      </w:r>
      <w:r w:rsidR="00453A35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З</w:t>
      </w:r>
      <w:r w:rsidRPr="00E76CFC">
        <w:rPr>
          <w:rFonts w:ascii="PT Astra Serif" w:hAnsi="PT Astra Serif"/>
          <w:b/>
          <w:sz w:val="28"/>
          <w:szCs w:val="28"/>
        </w:rPr>
        <w:t>акона Ульяновской области                                        «О физической культуре и спорте в Ульяновской области»</w:t>
      </w:r>
    </w:p>
    <w:p w:rsidR="00426429" w:rsidRDefault="00426429" w:rsidP="004264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</w:p>
    <w:p w:rsidR="009A75CB" w:rsidRPr="00F8248C" w:rsidRDefault="005177E8" w:rsidP="005177E8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F8248C">
        <w:rPr>
          <w:rFonts w:ascii="PT Astra Serif" w:hAnsi="PT Astra Serif"/>
          <w:sz w:val="28"/>
          <w:szCs w:val="28"/>
        </w:rPr>
        <w:t>Предлагаемый к рассмотрению п</w:t>
      </w:r>
      <w:r w:rsidR="00426429" w:rsidRPr="00F8248C">
        <w:rPr>
          <w:rFonts w:ascii="PT Astra Serif" w:hAnsi="PT Astra Serif"/>
          <w:sz w:val="28"/>
          <w:szCs w:val="28"/>
        </w:rPr>
        <w:t>роект закона Ульяновской области «</w:t>
      </w:r>
      <w:r w:rsidR="00426429" w:rsidRPr="00F8248C">
        <w:rPr>
          <w:rFonts w:ascii="PT Astra Serif" w:hAnsi="PT Astra Serif"/>
          <w:bCs/>
          <w:sz w:val="28"/>
          <w:szCs w:val="28"/>
        </w:rPr>
        <w:t xml:space="preserve">О внесении изменения в статью 4 </w:t>
      </w:r>
      <w:r w:rsidR="00426429" w:rsidRPr="00F8248C">
        <w:rPr>
          <w:rFonts w:ascii="PT Astra Serif" w:hAnsi="PT Astra Serif"/>
          <w:sz w:val="28"/>
          <w:szCs w:val="28"/>
        </w:rPr>
        <w:t xml:space="preserve">Закона </w:t>
      </w:r>
      <w:r w:rsidR="00426429" w:rsidRPr="00F8248C">
        <w:rPr>
          <w:rFonts w:ascii="PT Astra Serif" w:hAnsi="PT Astra Serif"/>
          <w:bCs/>
          <w:sz w:val="28"/>
          <w:szCs w:val="28"/>
        </w:rPr>
        <w:t>Ульяновской области «О физической культуре и спорт</w:t>
      </w:r>
      <w:r w:rsidR="00EE323D" w:rsidRPr="00F8248C">
        <w:rPr>
          <w:rFonts w:ascii="PT Astra Serif" w:hAnsi="PT Astra Serif"/>
          <w:bCs/>
          <w:sz w:val="28"/>
          <w:szCs w:val="28"/>
        </w:rPr>
        <w:t xml:space="preserve">е в Ульяновской области» </w:t>
      </w:r>
      <w:r w:rsidR="00204214" w:rsidRPr="00F8248C">
        <w:rPr>
          <w:rFonts w:ascii="PT Astra Serif" w:hAnsi="PT Astra Serif"/>
          <w:bCs/>
          <w:sz w:val="28"/>
          <w:szCs w:val="28"/>
        </w:rPr>
        <w:t xml:space="preserve">(далее - проект закона) </w:t>
      </w:r>
      <w:r w:rsidR="00426429" w:rsidRPr="00F8248C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426429" w:rsidRPr="00F8248C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в связи с принятием </w:t>
      </w:r>
      <w:hyperlink r:id="rId7" w:history="1">
        <w:r w:rsidR="00426429" w:rsidRPr="00F8248C">
          <w:rPr>
            <w:rStyle w:val="a5"/>
            <w:rFonts w:ascii="PT Astra Serif" w:hAnsi="PT Astra Serif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Федерального закона от </w:t>
        </w:r>
        <w:r w:rsidR="00EE323D" w:rsidRPr="00F8248C">
          <w:rPr>
            <w:rStyle w:val="a5"/>
            <w:rFonts w:ascii="PT Astra Serif" w:hAnsi="PT Astra Serif"/>
            <w:color w:val="auto"/>
            <w:spacing w:val="2"/>
            <w:sz w:val="28"/>
            <w:szCs w:val="28"/>
            <w:u w:val="none"/>
            <w:shd w:val="clear" w:color="auto" w:fill="FFFFFF"/>
          </w:rPr>
          <w:t>08.08.2024 № 326</w:t>
        </w:r>
        <w:r w:rsidR="00426429" w:rsidRPr="00F8248C">
          <w:rPr>
            <w:rStyle w:val="a5"/>
            <w:rFonts w:ascii="PT Astra Serif" w:hAnsi="PT Astra Serif"/>
            <w:color w:val="auto"/>
            <w:spacing w:val="2"/>
            <w:sz w:val="28"/>
            <w:szCs w:val="28"/>
            <w:u w:val="none"/>
            <w:shd w:val="clear" w:color="auto" w:fill="FFFFFF"/>
          </w:rPr>
          <w:t>-ФЗ «</w:t>
        </w:r>
      </w:hyperlink>
      <w:r w:rsidR="00EE323D" w:rsidRPr="00F8248C">
        <w:rPr>
          <w:rStyle w:val="a5"/>
          <w:rFonts w:ascii="PT Astra Serif" w:hAnsi="PT Astra Serif"/>
          <w:color w:val="auto"/>
          <w:spacing w:val="2"/>
          <w:sz w:val="28"/>
          <w:szCs w:val="28"/>
          <w:u w:val="none"/>
          <w:shd w:val="clear" w:color="auto" w:fill="FFFFFF"/>
        </w:rPr>
        <w:t>О внесении</w:t>
      </w:r>
      <w:r w:rsidR="009A75CB" w:rsidRPr="00F8248C">
        <w:rPr>
          <w:rStyle w:val="a5"/>
          <w:rFonts w:ascii="PT Astra Serif" w:hAnsi="PT Astra Serif"/>
          <w:color w:val="auto"/>
          <w:spacing w:val="2"/>
          <w:sz w:val="28"/>
          <w:szCs w:val="28"/>
          <w:u w:val="none"/>
          <w:shd w:val="clear" w:color="auto" w:fill="FFFFFF"/>
        </w:rPr>
        <w:t xml:space="preserve"> изменений в Федеральный закон «</w:t>
      </w:r>
      <w:r w:rsidR="00EE323D" w:rsidRPr="00F8248C">
        <w:rPr>
          <w:rStyle w:val="a5"/>
          <w:rFonts w:ascii="PT Astra Serif" w:hAnsi="PT Astra Serif"/>
          <w:color w:val="auto"/>
          <w:spacing w:val="2"/>
          <w:sz w:val="28"/>
          <w:szCs w:val="28"/>
          <w:u w:val="none"/>
          <w:shd w:val="clear" w:color="auto" w:fill="FFFFFF"/>
        </w:rPr>
        <w:t xml:space="preserve">О физической культуре </w:t>
      </w:r>
      <w:r w:rsidR="000C4138" w:rsidRPr="00F8248C">
        <w:rPr>
          <w:rStyle w:val="a5"/>
          <w:rFonts w:ascii="PT Astra Serif" w:hAnsi="PT Astra Serif"/>
          <w:color w:val="auto"/>
          <w:spacing w:val="2"/>
          <w:sz w:val="28"/>
          <w:szCs w:val="28"/>
          <w:u w:val="none"/>
          <w:shd w:val="clear" w:color="auto" w:fill="FFFFFF"/>
        </w:rPr>
        <w:t>и спорте в Российской Федерации»</w:t>
      </w:r>
      <w:r w:rsidR="00EE323D" w:rsidRPr="00F8248C">
        <w:rPr>
          <w:rStyle w:val="a5"/>
          <w:rFonts w:ascii="PT Astra Serif" w:hAnsi="PT Astra Serif"/>
          <w:color w:val="auto"/>
          <w:spacing w:val="2"/>
          <w:sz w:val="28"/>
          <w:szCs w:val="28"/>
          <w:u w:val="none"/>
          <w:shd w:val="clear" w:color="auto" w:fill="FFFFFF"/>
        </w:rPr>
        <w:t xml:space="preserve"> и</w:t>
      </w:r>
      <w:r w:rsidR="000C4138" w:rsidRPr="00F8248C">
        <w:rPr>
          <w:rStyle w:val="a5"/>
          <w:rFonts w:ascii="PT Astra Serif" w:hAnsi="PT Astra Serif"/>
          <w:color w:val="auto"/>
          <w:spacing w:val="2"/>
          <w:sz w:val="28"/>
          <w:szCs w:val="28"/>
          <w:u w:val="none"/>
          <w:shd w:val="clear" w:color="auto" w:fill="FFFFFF"/>
        </w:rPr>
        <w:t xml:space="preserve"> статью 16 Федерального закона «</w:t>
      </w:r>
      <w:r w:rsidR="00EE323D" w:rsidRPr="00F8248C">
        <w:rPr>
          <w:rStyle w:val="a5"/>
          <w:rFonts w:ascii="PT Astra Serif" w:hAnsi="PT Astra Serif"/>
          <w:color w:val="auto"/>
          <w:spacing w:val="2"/>
          <w:sz w:val="28"/>
          <w:szCs w:val="28"/>
          <w:u w:val="none"/>
          <w:shd w:val="clear" w:color="auto" w:fill="FFFFFF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F00962" w:rsidRPr="00F8248C">
        <w:rPr>
          <w:rFonts w:ascii="PT Astra Serif" w:hAnsi="PT Astra Serif"/>
          <w:sz w:val="28"/>
          <w:szCs w:val="28"/>
        </w:rPr>
        <w:t>»</w:t>
      </w:r>
      <w:r w:rsidR="00426429" w:rsidRPr="00F8248C">
        <w:rPr>
          <w:rFonts w:ascii="PT Astra Serif" w:hAnsi="PT Astra Serif"/>
          <w:spacing w:val="2"/>
          <w:sz w:val="28"/>
          <w:szCs w:val="28"/>
          <w:shd w:val="clear" w:color="auto" w:fill="FFFFFF"/>
        </w:rPr>
        <w:t>.</w:t>
      </w:r>
    </w:p>
    <w:p w:rsidR="00F8248C" w:rsidRPr="00F8248C" w:rsidRDefault="00F8248C" w:rsidP="005177E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248C">
        <w:rPr>
          <w:rFonts w:ascii="PT Astra Serif" w:hAnsi="PT Astra Serif"/>
          <w:spacing w:val="2"/>
          <w:sz w:val="28"/>
          <w:szCs w:val="28"/>
          <w:shd w:val="clear" w:color="auto" w:fill="FFFFFF"/>
        </w:rPr>
        <w:t>Предметом правового регулирования проекта закона являются правоотношения, возникающие в сфере физической культуры и спорта в Российской Федерации.</w:t>
      </w:r>
    </w:p>
    <w:p w:rsidR="00DD2651" w:rsidRPr="00F8248C" w:rsidRDefault="00EB6EF7" w:rsidP="00DD265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248C">
        <w:rPr>
          <w:rFonts w:ascii="PT Astra Serif" w:hAnsi="PT Astra Serif"/>
          <w:sz w:val="28"/>
          <w:szCs w:val="28"/>
        </w:rPr>
        <w:t>В соответствии с частью 2 статьи 76 Конституции Российской Федерации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Федерации.</w:t>
      </w:r>
    </w:p>
    <w:p w:rsidR="009D59D0" w:rsidRDefault="00014C41" w:rsidP="00DD2651">
      <w:pPr>
        <w:spacing w:after="0" w:line="240" w:lineRule="auto"/>
        <w:ind w:firstLine="709"/>
        <w:jc w:val="both"/>
        <w:rPr>
          <w:color w:val="000000" w:themeColor="text1"/>
        </w:rPr>
      </w:pPr>
      <w:hyperlink r:id="rId8" w:history="1">
        <w:proofErr w:type="gramStart"/>
        <w:r w:rsidR="00DD2651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Федеральным законом</w:t>
        </w:r>
        <w:r w:rsidR="00DD2651" w:rsidRPr="00AC460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от </w:t>
        </w:r>
        <w:r w:rsidR="00DD2651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08.08.2024 № 326</w:t>
        </w:r>
        <w:r w:rsidR="00DD2651" w:rsidRPr="00AC460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-ФЗ «</w:t>
        </w:r>
      </w:hyperlink>
      <w:r w:rsidR="00DD2651" w:rsidRPr="00EE323D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>О внесении</w:t>
      </w:r>
      <w:r w:rsidR="00DD2651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 xml:space="preserve"> изменений в Федеральный закон «</w:t>
      </w:r>
      <w:r w:rsidR="00DD2651" w:rsidRPr="00EE323D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 xml:space="preserve">О физической культуре </w:t>
      </w:r>
      <w:r w:rsidR="00DD2651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>и спорте в Российской Федерации»</w:t>
      </w:r>
      <w:r w:rsidR="00DD2651" w:rsidRPr="00EE323D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 xml:space="preserve"> и</w:t>
      </w:r>
      <w:r w:rsidR="00DD2651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 xml:space="preserve"> статью 16 Федерального закона «</w:t>
      </w:r>
      <w:r w:rsidR="00DD2651" w:rsidRPr="00EE323D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 w:rsidR="00DD2651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>распития) алкогольной продукции</w:t>
      </w:r>
      <w:r w:rsidR="00DD2651">
        <w:rPr>
          <w:rFonts w:ascii="PT Astra Serif" w:hAnsi="PT Astra Serif"/>
          <w:sz w:val="28"/>
          <w:szCs w:val="28"/>
        </w:rPr>
        <w:t xml:space="preserve">» внесено изменение </w:t>
      </w:r>
      <w:r w:rsidR="00DD2651" w:rsidRPr="00DD2651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DD2651">
        <w:rPr>
          <w:rFonts w:ascii="PT Astra Serif" w:hAnsi="PT Astra Serif"/>
          <w:color w:val="000000" w:themeColor="text1"/>
          <w:sz w:val="28"/>
          <w:szCs w:val="28"/>
        </w:rPr>
        <w:t xml:space="preserve"> Федеральный закон </w:t>
      </w:r>
      <w:r w:rsidRPr="00014C41">
        <w:rPr>
          <w:rFonts w:ascii="PT Astra Serif" w:hAnsi="PT Astra Serif"/>
          <w:color w:val="000000" w:themeColor="text1"/>
          <w:sz w:val="28"/>
          <w:szCs w:val="28"/>
        </w:rPr>
        <w:t xml:space="preserve">                  </w:t>
      </w:r>
      <w:bookmarkStart w:id="0" w:name="_GoBack"/>
      <w:bookmarkEnd w:id="0"/>
      <w:r w:rsidR="00DD2651">
        <w:rPr>
          <w:rFonts w:ascii="PT Astra Serif" w:hAnsi="PT Astra Serif"/>
          <w:color w:val="000000" w:themeColor="text1"/>
          <w:sz w:val="28"/>
          <w:szCs w:val="28"/>
        </w:rPr>
        <w:t>от 04.12.2007 № 329-ФЗ «О физической культуре и спорте в Российской Федерации»</w:t>
      </w:r>
      <w:r w:rsidR="009D59D0">
        <w:rPr>
          <w:rFonts w:ascii="PT Astra Serif" w:hAnsi="PT Astra Serif"/>
          <w:color w:val="000000" w:themeColor="text1"/>
          <w:sz w:val="28"/>
          <w:szCs w:val="28"/>
        </w:rPr>
        <w:t>, согласно</w:t>
      </w:r>
      <w:proofErr w:type="gramEnd"/>
      <w:r w:rsidR="009D59D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proofErr w:type="gramStart"/>
      <w:r w:rsidR="009D59D0">
        <w:rPr>
          <w:rFonts w:ascii="PT Astra Serif" w:hAnsi="PT Astra Serif"/>
          <w:color w:val="000000" w:themeColor="text1"/>
          <w:sz w:val="28"/>
          <w:szCs w:val="28"/>
        </w:rPr>
        <w:t>которому</w:t>
      </w:r>
      <w:proofErr w:type="gramEnd"/>
      <w:r w:rsidR="009D59D0">
        <w:rPr>
          <w:rFonts w:ascii="PT Astra Serif" w:hAnsi="PT Astra Serif"/>
          <w:color w:val="000000" w:themeColor="text1"/>
          <w:sz w:val="28"/>
          <w:szCs w:val="28"/>
        </w:rPr>
        <w:t xml:space="preserve"> устанавливается полномочие субъектов Российской Федерации в области физической культуры и спорта </w:t>
      </w:r>
      <w:r w:rsidR="00F8248C">
        <w:rPr>
          <w:rFonts w:ascii="PT Astra Serif" w:hAnsi="PT Astra Serif"/>
          <w:color w:val="000000" w:themeColor="text1"/>
          <w:sz w:val="28"/>
          <w:szCs w:val="28"/>
        </w:rPr>
        <w:t>по организации</w:t>
      </w:r>
      <w:r w:rsidR="009D59D0">
        <w:rPr>
          <w:rFonts w:ascii="PT Astra Serif" w:hAnsi="PT Astra Serif"/>
          <w:color w:val="000000" w:themeColor="text1"/>
          <w:sz w:val="28"/>
          <w:szCs w:val="28"/>
        </w:rPr>
        <w:t xml:space="preserve"> строительства, реконструкции и ремонта объектов спорта, создания и содержания иных спортивных сооружений, находящихся в собственности субъектов Российской Федерации. </w:t>
      </w:r>
    </w:p>
    <w:p w:rsidR="005D7D76" w:rsidRPr="00DD2651" w:rsidRDefault="00DD2651" w:rsidP="00DD2651">
      <w:pPr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PT Astra Serif" w:hAnsi="PT Astra Serif"/>
          <w:bCs/>
          <w:sz w:val="28"/>
          <w:szCs w:val="28"/>
        </w:rPr>
        <w:t xml:space="preserve">В этой связи </w:t>
      </w:r>
      <w:r w:rsidR="009D59D0">
        <w:rPr>
          <w:rFonts w:ascii="PT Astra Serif" w:hAnsi="PT Astra Serif"/>
          <w:bCs/>
          <w:sz w:val="28"/>
          <w:szCs w:val="28"/>
        </w:rPr>
        <w:t xml:space="preserve">законопроектом </w:t>
      </w:r>
      <w:r>
        <w:rPr>
          <w:rFonts w:ascii="PT Astra Serif" w:hAnsi="PT Astra Serif"/>
          <w:bCs/>
          <w:sz w:val="28"/>
          <w:szCs w:val="28"/>
        </w:rPr>
        <w:t xml:space="preserve">предлагается закрепить </w:t>
      </w:r>
      <w:r w:rsidR="009D59D0">
        <w:rPr>
          <w:rFonts w:ascii="PT Astra Serif" w:hAnsi="PT Astra Serif"/>
          <w:bCs/>
          <w:sz w:val="28"/>
          <w:szCs w:val="28"/>
        </w:rPr>
        <w:t xml:space="preserve">вышеуказанное </w:t>
      </w:r>
      <w:r w:rsidR="000C4138">
        <w:rPr>
          <w:rFonts w:ascii="PT Astra Serif" w:hAnsi="PT Astra Serif"/>
          <w:bCs/>
          <w:sz w:val="28"/>
          <w:szCs w:val="28"/>
        </w:rPr>
        <w:t>полномочие</w:t>
      </w:r>
      <w:r w:rsidR="00EE323D">
        <w:rPr>
          <w:rFonts w:ascii="PT Astra Serif" w:hAnsi="PT Astra Serif"/>
          <w:bCs/>
          <w:sz w:val="28"/>
          <w:szCs w:val="28"/>
        </w:rPr>
        <w:t xml:space="preserve"> Ульяновской области в области физической культуры и спорта</w:t>
      </w:r>
      <w:r w:rsidR="00F8248C">
        <w:rPr>
          <w:rFonts w:ascii="PT Astra Serif" w:hAnsi="PT Astra Serif"/>
          <w:sz w:val="28"/>
          <w:szCs w:val="28"/>
          <w:lang w:eastAsia="ru-RU"/>
        </w:rPr>
        <w:t xml:space="preserve"> в Законе </w:t>
      </w:r>
      <w:r w:rsidR="00F8248C" w:rsidRPr="00F8248C">
        <w:rPr>
          <w:rFonts w:ascii="PT Astra Serif" w:hAnsi="PT Astra Serif"/>
          <w:sz w:val="28"/>
          <w:szCs w:val="28"/>
          <w:lang w:eastAsia="ru-RU"/>
        </w:rPr>
        <w:t>Ульяновской области от 5 ноября 2008 года № 177-ЗО «О физической культуре и спорте в Ульяновской области»</w:t>
      </w:r>
      <w:r w:rsidR="00F8248C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0C4138">
        <w:rPr>
          <w:rFonts w:ascii="PT Astra Serif" w:hAnsi="PT Astra Serif"/>
          <w:sz w:val="28"/>
          <w:szCs w:val="28"/>
          <w:lang w:eastAsia="ru-RU"/>
        </w:rPr>
        <w:t>Данная норма позволит</w:t>
      </w:r>
      <w:r w:rsidR="004942F3">
        <w:rPr>
          <w:rFonts w:ascii="PT Astra Serif" w:hAnsi="PT Astra Serif"/>
          <w:sz w:val="28"/>
          <w:szCs w:val="28"/>
          <w:lang w:eastAsia="ru-RU"/>
        </w:rPr>
        <w:t xml:space="preserve"> Министерству, являться уполномоченным исполнительным органом Ульяновской области</w:t>
      </w:r>
      <w:r w:rsidR="000C41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A7C93">
        <w:rPr>
          <w:rFonts w:ascii="PT Astra Serif" w:hAnsi="PT Astra Serif"/>
          <w:sz w:val="28"/>
          <w:szCs w:val="28"/>
          <w:lang w:eastAsia="ru-RU"/>
        </w:rPr>
        <w:t>в сфере физической культуры и спорта</w:t>
      </w:r>
      <w:r w:rsidR="00183300">
        <w:rPr>
          <w:rFonts w:ascii="PT Astra Serif" w:hAnsi="PT Astra Serif"/>
          <w:sz w:val="28"/>
          <w:szCs w:val="28"/>
          <w:lang w:eastAsia="ru-RU"/>
        </w:rPr>
        <w:t xml:space="preserve"> и</w:t>
      </w:r>
      <w:r w:rsidR="000A7C93">
        <w:rPr>
          <w:rFonts w:ascii="PT Astra Serif" w:hAnsi="PT Astra Serif"/>
          <w:sz w:val="28"/>
          <w:szCs w:val="28"/>
          <w:lang w:eastAsia="ru-RU"/>
        </w:rPr>
        <w:t xml:space="preserve"> осуществлять полномочие по организации строительства</w:t>
      </w:r>
      <w:r w:rsidR="000C4138">
        <w:rPr>
          <w:rFonts w:ascii="PT Astra Serif" w:hAnsi="PT Astra Serif"/>
          <w:sz w:val="28"/>
          <w:szCs w:val="28"/>
          <w:lang w:eastAsia="ru-RU"/>
        </w:rPr>
        <w:t xml:space="preserve"> спортивных объектов на территории Ульяновской области, реконструкции и ремонту спортивных объектов находящихся в собственности Ульяновской области.</w:t>
      </w:r>
    </w:p>
    <w:p w:rsidR="00653BE8" w:rsidRPr="005D7D76" w:rsidRDefault="00014C41" w:rsidP="00EB6EF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hyperlink r:id="rId9" w:history="1">
        <w:r w:rsidR="0064668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Федеральный закон</w:t>
        </w:r>
        <w:r w:rsidR="00646684" w:rsidRPr="00AC460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от </w:t>
        </w:r>
        <w:r w:rsidR="0064668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08.08.2024 № 326</w:t>
        </w:r>
        <w:r w:rsidR="00646684" w:rsidRPr="00AC460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-ФЗ «</w:t>
        </w:r>
      </w:hyperlink>
      <w:r w:rsidR="00646684" w:rsidRPr="00EE323D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>О внесении</w:t>
      </w:r>
      <w:r w:rsidR="00646684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 xml:space="preserve"> изменений в Федеральный закон «</w:t>
      </w:r>
      <w:r w:rsidR="00646684" w:rsidRPr="00EE323D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 xml:space="preserve">О физической культуре </w:t>
      </w:r>
      <w:r w:rsidR="00646684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>и спорте в Российской Федерации»</w:t>
      </w:r>
      <w:r w:rsidR="00646684" w:rsidRPr="00EE323D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 xml:space="preserve"> и</w:t>
      </w:r>
      <w:r w:rsidR="00646684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 xml:space="preserve"> статью 16 Федерального закона «</w:t>
      </w:r>
      <w:r w:rsidR="00646684" w:rsidRPr="00EE323D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 xml:space="preserve">О государственном регулировании производства и оборота этилового спирта, алкогольной и </w:t>
      </w:r>
      <w:r w:rsidR="00646684" w:rsidRPr="00EE323D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lastRenderedPageBreak/>
        <w:t>спиртосодержащей продукции и об ограничении потребления (</w:t>
      </w:r>
      <w:r w:rsidR="00646684">
        <w:rPr>
          <w:rStyle w:val="a5"/>
          <w:rFonts w:ascii="PT Astra Serif" w:hAnsi="PT Astra Serif"/>
          <w:color w:val="000000" w:themeColor="text1"/>
          <w:spacing w:val="2"/>
          <w:sz w:val="28"/>
          <w:szCs w:val="28"/>
          <w:u w:val="none"/>
          <w:shd w:val="clear" w:color="auto" w:fill="FFFFFF"/>
        </w:rPr>
        <w:t>распития) алкогольной продукции</w:t>
      </w:r>
      <w:r w:rsidR="00DD2651">
        <w:rPr>
          <w:rFonts w:ascii="PT Astra Serif" w:hAnsi="PT Astra Serif"/>
          <w:sz w:val="28"/>
          <w:szCs w:val="28"/>
        </w:rPr>
        <w:t xml:space="preserve">» вступает в силу с 01 сентября </w:t>
      </w:r>
      <w:r w:rsidR="00EB6EF7">
        <w:rPr>
          <w:rFonts w:ascii="PT Astra Serif" w:hAnsi="PT Astra Serif"/>
          <w:sz w:val="28"/>
          <w:szCs w:val="28"/>
        </w:rPr>
        <w:t>2025.</w:t>
      </w:r>
    </w:p>
    <w:p w:rsidR="009A75CB" w:rsidRDefault="00426429" w:rsidP="009A75CB">
      <w:pPr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PT Astra Serif" w:hAnsi="PT Astra Serif"/>
          <w:bCs/>
          <w:sz w:val="28"/>
          <w:szCs w:val="28"/>
        </w:rPr>
        <w:t>Принятие проекта закона Ульяновской области позволит привести нормы областного законодательства в соответствие с федеральным законодательством.</w:t>
      </w:r>
    </w:p>
    <w:p w:rsidR="00426429" w:rsidRPr="009A75CB" w:rsidRDefault="00426429" w:rsidP="009A75CB">
      <w:pPr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pacing w:val="2"/>
          <w:sz w:val="28"/>
          <w:szCs w:val="28"/>
          <w:shd w:val="clear" w:color="auto" w:fill="FFFFFF"/>
        </w:rPr>
      </w:pPr>
      <w:r w:rsidRPr="005A337C">
        <w:rPr>
          <w:rFonts w:ascii="PT Astra Serif" w:hAnsi="PT Astra Serif"/>
          <w:sz w:val="28"/>
          <w:szCs w:val="28"/>
        </w:rPr>
        <w:t xml:space="preserve">Проект разработан </w:t>
      </w:r>
      <w:r w:rsidR="00EE323D">
        <w:rPr>
          <w:rFonts w:ascii="PT Astra Serif" w:hAnsi="PT Astra Serif"/>
          <w:sz w:val="28"/>
          <w:szCs w:val="28"/>
        </w:rPr>
        <w:t>юрисконсультом</w:t>
      </w:r>
      <w:r w:rsidRPr="005A337C">
        <w:rPr>
          <w:rFonts w:ascii="PT Astra Serif" w:hAnsi="PT Astra Serif"/>
          <w:sz w:val="28"/>
          <w:szCs w:val="28"/>
        </w:rPr>
        <w:t xml:space="preserve"> финансово-правового департамента Министерства физической культуры и спорта Ульяновской области </w:t>
      </w:r>
      <w:proofErr w:type="spellStart"/>
      <w:r w:rsidR="0000369B">
        <w:rPr>
          <w:rFonts w:ascii="PT Astra Serif" w:hAnsi="PT Astra Serif"/>
          <w:sz w:val="28"/>
          <w:szCs w:val="28"/>
        </w:rPr>
        <w:t>Набиуллиным</w:t>
      </w:r>
      <w:proofErr w:type="spellEnd"/>
      <w:r w:rsidR="0000369B">
        <w:rPr>
          <w:rFonts w:ascii="PT Astra Serif" w:hAnsi="PT Astra Serif"/>
          <w:sz w:val="28"/>
          <w:szCs w:val="28"/>
        </w:rPr>
        <w:t xml:space="preserve"> Шамилем </w:t>
      </w:r>
      <w:proofErr w:type="spellStart"/>
      <w:r w:rsidR="0000369B">
        <w:rPr>
          <w:rFonts w:ascii="PT Astra Serif" w:hAnsi="PT Astra Serif"/>
          <w:sz w:val="28"/>
          <w:szCs w:val="28"/>
        </w:rPr>
        <w:t>Исхаковичем</w:t>
      </w:r>
      <w:proofErr w:type="spellEnd"/>
      <w:r>
        <w:rPr>
          <w:rFonts w:ascii="PT Astra Serif" w:hAnsi="PT Astra Serif"/>
          <w:sz w:val="28"/>
          <w:szCs w:val="28"/>
        </w:rPr>
        <w:t>.</w:t>
      </w:r>
    </w:p>
    <w:p w:rsidR="009A75CB" w:rsidRPr="005A337C" w:rsidRDefault="009A75CB" w:rsidP="0042642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4"/>
        <w:gridCol w:w="5064"/>
      </w:tblGrid>
      <w:tr w:rsidR="00426429" w:rsidRPr="00045ADA" w:rsidTr="00AC4604">
        <w:tc>
          <w:tcPr>
            <w:tcW w:w="4564" w:type="dxa"/>
            <w:vAlign w:val="bottom"/>
          </w:tcPr>
          <w:p w:rsidR="00426429" w:rsidRPr="00045ADA" w:rsidRDefault="00426429" w:rsidP="00AC46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Verdana" w:hAnsi="PT Astra Serif"/>
                <w:bCs/>
                <w:sz w:val="28"/>
                <w:szCs w:val="28"/>
              </w:rPr>
            </w:pPr>
            <w:r w:rsidRPr="00045ADA">
              <w:rPr>
                <w:rFonts w:ascii="PT Astra Serif" w:eastAsia="Verdana" w:hAnsi="PT Astra Serif"/>
                <w:bCs/>
                <w:sz w:val="28"/>
                <w:szCs w:val="28"/>
              </w:rPr>
              <w:t xml:space="preserve">Министр физической культуры </w:t>
            </w:r>
          </w:p>
          <w:p w:rsidR="00426429" w:rsidRPr="00045ADA" w:rsidRDefault="00426429" w:rsidP="00AC46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Verdana" w:hAnsi="PT Astra Serif"/>
                <w:sz w:val="28"/>
                <w:szCs w:val="28"/>
              </w:rPr>
            </w:pPr>
            <w:r w:rsidRPr="00045ADA">
              <w:rPr>
                <w:rFonts w:ascii="PT Astra Serif" w:eastAsia="Verdana" w:hAnsi="PT Astra Serif"/>
                <w:bCs/>
                <w:sz w:val="28"/>
                <w:szCs w:val="28"/>
              </w:rPr>
              <w:t>и спорта Ульяновской области</w:t>
            </w:r>
          </w:p>
        </w:tc>
        <w:tc>
          <w:tcPr>
            <w:tcW w:w="5064" w:type="dxa"/>
            <w:vAlign w:val="bottom"/>
          </w:tcPr>
          <w:p w:rsidR="00426429" w:rsidRPr="00045ADA" w:rsidRDefault="00426429" w:rsidP="00AC46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700"/>
              <w:jc w:val="right"/>
              <w:rPr>
                <w:rFonts w:ascii="PT Astra Serif" w:eastAsia="Verdana" w:hAnsi="PT Astra Serif"/>
                <w:sz w:val="28"/>
                <w:szCs w:val="28"/>
              </w:rPr>
            </w:pPr>
            <w:proofErr w:type="spellStart"/>
            <w:r w:rsidRPr="00045ADA">
              <w:rPr>
                <w:rFonts w:ascii="PT Astra Serif" w:eastAsia="Verdana" w:hAnsi="PT Astra Serif"/>
                <w:sz w:val="28"/>
                <w:szCs w:val="28"/>
              </w:rPr>
              <w:t>Н.Ю.Скобелин</w:t>
            </w:r>
            <w:proofErr w:type="spellEnd"/>
          </w:p>
        </w:tc>
      </w:tr>
    </w:tbl>
    <w:p w:rsidR="00197CC9" w:rsidRDefault="00197CC9" w:rsidP="00646684"/>
    <w:sectPr w:rsidR="00197CC9" w:rsidSect="00AC4604">
      <w:headerReference w:type="default" r:id="rId10"/>
      <w:pgSz w:w="11906" w:h="16838" w:code="9"/>
      <w:pgMar w:top="851" w:right="70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C41" w:rsidRDefault="00014C41">
      <w:pPr>
        <w:spacing w:after="0" w:line="240" w:lineRule="auto"/>
      </w:pPr>
      <w:r>
        <w:separator/>
      </w:r>
    </w:p>
  </w:endnote>
  <w:endnote w:type="continuationSeparator" w:id="0">
    <w:p w:rsidR="00014C41" w:rsidRDefault="00014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C41" w:rsidRDefault="00014C41">
      <w:pPr>
        <w:spacing w:after="0" w:line="240" w:lineRule="auto"/>
      </w:pPr>
      <w:r>
        <w:separator/>
      </w:r>
    </w:p>
  </w:footnote>
  <w:footnote w:type="continuationSeparator" w:id="0">
    <w:p w:rsidR="00014C41" w:rsidRDefault="00014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41" w:rsidRDefault="00014C41">
    <w:pPr>
      <w:pStyle w:val="a3"/>
      <w:jc w:val="center"/>
    </w:pPr>
    <w:r w:rsidRPr="0068015B">
      <w:rPr>
        <w:rFonts w:ascii="Times New Roman" w:hAnsi="Times New Roman"/>
        <w:sz w:val="28"/>
        <w:szCs w:val="28"/>
      </w:rPr>
      <w:fldChar w:fldCharType="begin"/>
    </w:r>
    <w:r w:rsidRPr="0068015B">
      <w:rPr>
        <w:rFonts w:ascii="Times New Roman" w:hAnsi="Times New Roman"/>
        <w:sz w:val="28"/>
        <w:szCs w:val="28"/>
      </w:rPr>
      <w:instrText xml:space="preserve"> PAGE   \* MERGEFORMAT </w:instrText>
    </w:r>
    <w:r w:rsidRPr="0068015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8015B">
      <w:rPr>
        <w:rFonts w:ascii="Times New Roman" w:hAnsi="Times New Roman"/>
        <w:sz w:val="28"/>
        <w:szCs w:val="28"/>
      </w:rPr>
      <w:fldChar w:fldCharType="end"/>
    </w:r>
  </w:p>
  <w:p w:rsidR="00014C41" w:rsidRDefault="00014C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29"/>
    <w:rsid w:val="0000369B"/>
    <w:rsid w:val="00014C41"/>
    <w:rsid w:val="0002443E"/>
    <w:rsid w:val="00051A4C"/>
    <w:rsid w:val="000A0F88"/>
    <w:rsid w:val="000A7C93"/>
    <w:rsid w:val="000C4138"/>
    <w:rsid w:val="00180A97"/>
    <w:rsid w:val="00183300"/>
    <w:rsid w:val="00197CC9"/>
    <w:rsid w:val="00204214"/>
    <w:rsid w:val="00214E54"/>
    <w:rsid w:val="0025531A"/>
    <w:rsid w:val="002E0E10"/>
    <w:rsid w:val="00384DED"/>
    <w:rsid w:val="00426429"/>
    <w:rsid w:val="004303A3"/>
    <w:rsid w:val="004360E5"/>
    <w:rsid w:val="00453A35"/>
    <w:rsid w:val="004942F3"/>
    <w:rsid w:val="005177E8"/>
    <w:rsid w:val="005D7D76"/>
    <w:rsid w:val="00646684"/>
    <w:rsid w:val="00653BE8"/>
    <w:rsid w:val="0079401D"/>
    <w:rsid w:val="007B47B0"/>
    <w:rsid w:val="0085557D"/>
    <w:rsid w:val="0096296B"/>
    <w:rsid w:val="009A75CB"/>
    <w:rsid w:val="009D59D0"/>
    <w:rsid w:val="00A10EA0"/>
    <w:rsid w:val="00AC4604"/>
    <w:rsid w:val="00BB53FB"/>
    <w:rsid w:val="00DD2651"/>
    <w:rsid w:val="00EB6EF7"/>
    <w:rsid w:val="00EE323D"/>
    <w:rsid w:val="00F00962"/>
    <w:rsid w:val="00F32742"/>
    <w:rsid w:val="00F8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6429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26429"/>
    <w:rPr>
      <w:color w:val="0000FF"/>
      <w:u w:val="single"/>
    </w:rPr>
  </w:style>
  <w:style w:type="paragraph" w:styleId="a6">
    <w:name w:val="No Spacing"/>
    <w:uiPriority w:val="1"/>
    <w:qFormat/>
    <w:rsid w:val="00426429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FollowedHyperlink"/>
    <w:basedOn w:val="a0"/>
    <w:uiPriority w:val="99"/>
    <w:semiHidden/>
    <w:unhideWhenUsed/>
    <w:rsid w:val="00DD265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6429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26429"/>
    <w:rPr>
      <w:color w:val="0000FF"/>
      <w:u w:val="single"/>
    </w:rPr>
  </w:style>
  <w:style w:type="paragraph" w:styleId="a6">
    <w:name w:val="No Spacing"/>
    <w:uiPriority w:val="1"/>
    <w:qFormat/>
    <w:rsid w:val="00426429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FollowedHyperlink"/>
    <w:basedOn w:val="a0"/>
    <w:uiPriority w:val="99"/>
    <w:semiHidden/>
    <w:unhideWhenUsed/>
    <w:rsid w:val="00DD26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750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7503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075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Владимировна</dc:creator>
  <cp:lastModifiedBy>Евгения</cp:lastModifiedBy>
  <cp:revision>4</cp:revision>
  <cp:lastPrinted>2024-11-05T07:46:00Z</cp:lastPrinted>
  <dcterms:created xsi:type="dcterms:W3CDTF">2024-10-02T11:49:00Z</dcterms:created>
  <dcterms:modified xsi:type="dcterms:W3CDTF">2024-11-05T08:06:00Z</dcterms:modified>
</cp:coreProperties>
</file>